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E84A7" w14:textId="46AFDB04" w:rsidR="00C94B0F" w:rsidRDefault="00D75601" w:rsidP="00E426F9">
      <w:pPr>
        <w:jc w:val="right"/>
      </w:pPr>
      <w:r>
        <w:fldChar w:fldCharType="begin"/>
      </w:r>
      <w:r>
        <w:instrText xml:space="preserve"> DATE \@ "dd/MM/yyyy" </w:instrText>
      </w:r>
      <w:r>
        <w:fldChar w:fldCharType="separate"/>
      </w:r>
      <w:r w:rsidR="00752DB2">
        <w:rPr>
          <w:noProof/>
        </w:rPr>
        <w:t>03/11/2021</w:t>
      </w:r>
      <w:r>
        <w:fldChar w:fldCharType="end"/>
      </w:r>
    </w:p>
    <w:p w14:paraId="21A60647" w14:textId="04B5530D" w:rsidR="009C7798" w:rsidRPr="009C7798" w:rsidRDefault="009C7798" w:rsidP="009C7798">
      <w:pPr>
        <w:shd w:val="clear" w:color="auto" w:fill="FFFFFF"/>
        <w:jc w:val="center"/>
        <w:outlineLvl w:val="3"/>
        <w:rPr>
          <w:rFonts w:cstheme="minorHAnsi"/>
          <w:b/>
          <w:bCs/>
          <w:u w:val="single"/>
          <w:lang w:val="en"/>
        </w:rPr>
      </w:pPr>
      <w:proofErr w:type="spellStart"/>
      <w:r w:rsidRPr="009C7798">
        <w:rPr>
          <w:rFonts w:cstheme="minorHAnsi"/>
          <w:b/>
          <w:bCs/>
          <w:u w:val="single"/>
          <w:lang w:val="en"/>
        </w:rPr>
        <w:t>Owlsmoor</w:t>
      </w:r>
      <w:proofErr w:type="spellEnd"/>
      <w:r w:rsidRPr="009C7798">
        <w:rPr>
          <w:rFonts w:cstheme="minorHAnsi"/>
          <w:b/>
          <w:bCs/>
          <w:u w:val="single"/>
          <w:lang w:val="en"/>
        </w:rPr>
        <w:t xml:space="preserve"> Community Centre Social Networking Policy</w:t>
      </w:r>
    </w:p>
    <w:p w14:paraId="1E7BE93F" w14:textId="2EB7F098" w:rsidR="009C7798" w:rsidRPr="009C7798" w:rsidRDefault="009C7798" w:rsidP="009C7798">
      <w:pPr>
        <w:shd w:val="clear" w:color="auto" w:fill="FFFFFF"/>
        <w:outlineLvl w:val="3"/>
        <w:rPr>
          <w:rFonts w:cstheme="minorHAnsi"/>
          <w:sz w:val="18"/>
          <w:szCs w:val="18"/>
          <w:lang w:val="en"/>
        </w:rPr>
      </w:pPr>
      <w:r w:rsidRPr="009C7798">
        <w:rPr>
          <w:rFonts w:cstheme="minorHAnsi"/>
          <w:sz w:val="18"/>
          <w:szCs w:val="18"/>
          <w:lang w:val="en"/>
        </w:rPr>
        <w:t>The following is the charities social media and social networking policy. The absence of, or lack of explicit reference to a specific site does not limit the extent of the application of this policy. Where no policy or guideline exists, employees</w:t>
      </w:r>
      <w:r w:rsidR="00752DB2">
        <w:rPr>
          <w:rFonts w:cstheme="minorHAnsi"/>
          <w:sz w:val="18"/>
          <w:szCs w:val="18"/>
          <w:lang w:val="en"/>
        </w:rPr>
        <w:t>, volunteers and committee members</w:t>
      </w:r>
      <w:r w:rsidRPr="009C7798">
        <w:rPr>
          <w:rFonts w:cstheme="minorHAnsi"/>
          <w:sz w:val="18"/>
          <w:szCs w:val="18"/>
          <w:lang w:val="en"/>
        </w:rPr>
        <w:t xml:space="preserve"> should use their professional judgment and take the most prudent action possible. Consult with the </w:t>
      </w:r>
      <w:r w:rsidRPr="009C7798">
        <w:rPr>
          <w:rFonts w:cstheme="minorHAnsi"/>
          <w:color w:val="000000"/>
          <w:sz w:val="18"/>
          <w:szCs w:val="18"/>
        </w:rPr>
        <w:t xml:space="preserve">Trustees </w:t>
      </w:r>
      <w:r w:rsidRPr="009C7798">
        <w:rPr>
          <w:rFonts w:cstheme="minorHAnsi"/>
          <w:sz w:val="18"/>
          <w:szCs w:val="18"/>
          <w:lang w:val="en"/>
        </w:rPr>
        <w:t>if you are uncertain.</w:t>
      </w:r>
    </w:p>
    <w:p w14:paraId="12AFE64A" w14:textId="4BA69353" w:rsidR="009C7798" w:rsidRPr="009C7798" w:rsidRDefault="009C7798" w:rsidP="009C7798">
      <w:pPr>
        <w:shd w:val="clear" w:color="auto" w:fill="FFFFFF"/>
        <w:spacing w:before="100" w:beforeAutospacing="1" w:after="100" w:afterAutospacing="1" w:line="455" w:lineRule="atLeast"/>
        <w:rPr>
          <w:rFonts w:cstheme="minorHAnsi"/>
          <w:sz w:val="18"/>
          <w:szCs w:val="18"/>
          <w:lang w:val="en"/>
        </w:rPr>
      </w:pPr>
      <w:r w:rsidRPr="009C7798">
        <w:rPr>
          <w:rFonts w:cstheme="minorHAnsi"/>
          <w:sz w:val="18"/>
          <w:szCs w:val="18"/>
          <w:lang w:val="en"/>
        </w:rPr>
        <w:t>Personal blogs</w:t>
      </w:r>
      <w:r w:rsidR="00752DB2">
        <w:rPr>
          <w:rFonts w:cstheme="minorHAnsi"/>
          <w:sz w:val="18"/>
          <w:szCs w:val="18"/>
          <w:lang w:val="en"/>
        </w:rPr>
        <w:t xml:space="preserve"> and any social media</w:t>
      </w:r>
      <w:r w:rsidRPr="009C7798">
        <w:rPr>
          <w:rFonts w:cstheme="minorHAnsi"/>
          <w:sz w:val="18"/>
          <w:szCs w:val="18"/>
          <w:lang w:val="en"/>
        </w:rPr>
        <w:t xml:space="preserve"> should have clear disclaimers that the views expressed by the author in the blog</w:t>
      </w:r>
      <w:r w:rsidR="00752DB2">
        <w:rPr>
          <w:rFonts w:cstheme="minorHAnsi"/>
          <w:sz w:val="18"/>
          <w:szCs w:val="18"/>
          <w:lang w:val="en"/>
        </w:rPr>
        <w:t xml:space="preserve"> </w:t>
      </w:r>
      <w:r w:rsidR="00752DB2">
        <w:rPr>
          <w:rFonts w:cstheme="minorHAnsi"/>
          <w:sz w:val="18"/>
          <w:szCs w:val="18"/>
          <w:lang w:val="en"/>
        </w:rPr>
        <w:t>and any social media</w:t>
      </w:r>
      <w:r w:rsidRPr="009C7798">
        <w:rPr>
          <w:rFonts w:cstheme="minorHAnsi"/>
          <w:sz w:val="18"/>
          <w:szCs w:val="18"/>
          <w:lang w:val="en"/>
        </w:rPr>
        <w:t xml:space="preserve"> is the author’s alone and do not represent the views of the charity. Be clear and write in first person. Make your writing clear that you are speaking for yourself and not on behalf of the charity. </w:t>
      </w:r>
    </w:p>
    <w:p w14:paraId="0122548B" w14:textId="40BCBB21" w:rsidR="009C7798" w:rsidRPr="009C7798" w:rsidRDefault="009C7798" w:rsidP="009C7798">
      <w:pPr>
        <w:numPr>
          <w:ilvl w:val="0"/>
          <w:numId w:val="1"/>
        </w:numPr>
        <w:shd w:val="clear" w:color="auto" w:fill="FFFFFF"/>
        <w:spacing w:before="100" w:beforeAutospacing="1" w:after="100" w:afterAutospacing="1" w:line="455" w:lineRule="atLeast"/>
        <w:rPr>
          <w:rFonts w:cstheme="minorHAnsi"/>
          <w:sz w:val="18"/>
          <w:szCs w:val="18"/>
          <w:lang w:val="en"/>
        </w:rPr>
      </w:pPr>
      <w:r w:rsidRPr="009C7798">
        <w:rPr>
          <w:rFonts w:cstheme="minorHAnsi"/>
          <w:sz w:val="18"/>
          <w:szCs w:val="18"/>
          <w:lang w:val="en"/>
        </w:rPr>
        <w:t>Information published on your blog(s)</w:t>
      </w:r>
      <w:r w:rsidR="00752DB2">
        <w:rPr>
          <w:rFonts w:cstheme="minorHAnsi"/>
          <w:sz w:val="18"/>
          <w:szCs w:val="18"/>
          <w:lang w:val="en"/>
        </w:rPr>
        <w:t xml:space="preserve"> </w:t>
      </w:r>
      <w:r w:rsidR="00752DB2">
        <w:rPr>
          <w:rFonts w:cstheme="minorHAnsi"/>
          <w:sz w:val="18"/>
          <w:szCs w:val="18"/>
          <w:lang w:val="en"/>
        </w:rPr>
        <w:t>and any social media</w:t>
      </w:r>
      <w:r w:rsidRPr="009C7798">
        <w:rPr>
          <w:rFonts w:cstheme="minorHAnsi"/>
          <w:sz w:val="18"/>
          <w:szCs w:val="18"/>
          <w:lang w:val="en"/>
        </w:rPr>
        <w:t xml:space="preserve"> should comply with the charities confidentiality and disclosure of proprietary data policies. This also applies to comments posted on other blogs, forums, and social networking sites. </w:t>
      </w:r>
    </w:p>
    <w:p w14:paraId="1D11F9B1" w14:textId="77777777" w:rsidR="009C7798" w:rsidRPr="009C7798" w:rsidRDefault="009C7798" w:rsidP="009C7798">
      <w:pPr>
        <w:numPr>
          <w:ilvl w:val="0"/>
          <w:numId w:val="1"/>
        </w:numPr>
        <w:shd w:val="clear" w:color="auto" w:fill="FFFFFF"/>
        <w:spacing w:before="100" w:beforeAutospacing="1" w:after="100" w:afterAutospacing="1" w:line="455" w:lineRule="atLeast"/>
        <w:rPr>
          <w:rFonts w:cstheme="minorHAnsi"/>
          <w:sz w:val="18"/>
          <w:szCs w:val="18"/>
          <w:lang w:val="en"/>
        </w:rPr>
      </w:pPr>
      <w:r w:rsidRPr="009C7798">
        <w:rPr>
          <w:rFonts w:cstheme="minorHAnsi"/>
          <w:sz w:val="18"/>
          <w:szCs w:val="18"/>
          <w:lang w:val="en"/>
        </w:rPr>
        <w:t xml:space="preserve">Be respectful to the charity, other employees, clients, partners, and competitors. </w:t>
      </w:r>
    </w:p>
    <w:p w14:paraId="55A4C0AF" w14:textId="77777777" w:rsidR="009C7798" w:rsidRPr="009C7798" w:rsidRDefault="009C7798" w:rsidP="009C7798">
      <w:pPr>
        <w:numPr>
          <w:ilvl w:val="0"/>
          <w:numId w:val="1"/>
        </w:numPr>
        <w:shd w:val="clear" w:color="auto" w:fill="FFFFFF"/>
        <w:spacing w:before="100" w:beforeAutospacing="1" w:after="100" w:afterAutospacing="1" w:line="455" w:lineRule="atLeast"/>
        <w:rPr>
          <w:rFonts w:cstheme="minorHAnsi"/>
          <w:sz w:val="18"/>
          <w:szCs w:val="18"/>
          <w:lang w:val="en"/>
        </w:rPr>
      </w:pPr>
      <w:r w:rsidRPr="009C7798">
        <w:rPr>
          <w:rFonts w:cstheme="minorHAnsi"/>
          <w:sz w:val="18"/>
          <w:szCs w:val="18"/>
          <w:lang w:val="en"/>
        </w:rPr>
        <w:t xml:space="preserve">Social media activities should not interfere with work commitments. </w:t>
      </w:r>
    </w:p>
    <w:p w14:paraId="2C80E68F" w14:textId="77777777" w:rsidR="009C7798" w:rsidRPr="009C7798" w:rsidRDefault="009C7798" w:rsidP="009C7798">
      <w:pPr>
        <w:numPr>
          <w:ilvl w:val="0"/>
          <w:numId w:val="1"/>
        </w:numPr>
        <w:shd w:val="clear" w:color="auto" w:fill="FFFFFF"/>
        <w:spacing w:before="100" w:beforeAutospacing="1" w:after="100" w:afterAutospacing="1" w:line="455" w:lineRule="atLeast"/>
        <w:rPr>
          <w:rFonts w:cstheme="minorHAnsi"/>
          <w:sz w:val="18"/>
          <w:szCs w:val="18"/>
          <w:lang w:val="en"/>
        </w:rPr>
      </w:pPr>
      <w:r w:rsidRPr="009C7798">
        <w:rPr>
          <w:rFonts w:cstheme="minorHAnsi"/>
          <w:sz w:val="18"/>
          <w:szCs w:val="18"/>
          <w:lang w:val="en"/>
        </w:rPr>
        <w:t xml:space="preserve">Your online presence reflects the charity. Be aware that your actions captured via images, posts, or comments can reflect that of our charity. </w:t>
      </w:r>
    </w:p>
    <w:p w14:paraId="6819CA2C" w14:textId="77777777" w:rsidR="009C7798" w:rsidRPr="009C7798" w:rsidRDefault="009C7798" w:rsidP="009C7798">
      <w:pPr>
        <w:numPr>
          <w:ilvl w:val="0"/>
          <w:numId w:val="1"/>
        </w:numPr>
        <w:shd w:val="clear" w:color="auto" w:fill="FFFFFF"/>
        <w:spacing w:before="100" w:beforeAutospacing="1" w:after="100" w:afterAutospacing="1" w:line="455" w:lineRule="atLeast"/>
        <w:rPr>
          <w:rFonts w:cstheme="minorHAnsi"/>
          <w:sz w:val="18"/>
          <w:szCs w:val="18"/>
          <w:lang w:val="en"/>
        </w:rPr>
      </w:pPr>
      <w:r w:rsidRPr="009C7798">
        <w:rPr>
          <w:rFonts w:cstheme="minorHAnsi"/>
          <w:sz w:val="18"/>
          <w:szCs w:val="18"/>
          <w:lang w:val="en"/>
        </w:rPr>
        <w:t xml:space="preserve">Do not reference or site the charities clients or partners, without their express consent. In all cases, do not publish any information regarding a client or partner during the engagement. </w:t>
      </w:r>
    </w:p>
    <w:p w14:paraId="406DEC1A" w14:textId="77777777" w:rsidR="009C7798" w:rsidRPr="009C7798" w:rsidRDefault="009C7798" w:rsidP="009C7798">
      <w:pPr>
        <w:numPr>
          <w:ilvl w:val="0"/>
          <w:numId w:val="1"/>
        </w:numPr>
        <w:shd w:val="clear" w:color="auto" w:fill="FFFFFF"/>
        <w:spacing w:before="100" w:beforeAutospacing="1" w:after="100" w:afterAutospacing="1" w:line="455" w:lineRule="atLeast"/>
        <w:rPr>
          <w:rFonts w:cstheme="minorHAnsi"/>
          <w:sz w:val="18"/>
          <w:szCs w:val="18"/>
          <w:lang w:val="en"/>
        </w:rPr>
      </w:pPr>
      <w:r w:rsidRPr="009C7798">
        <w:rPr>
          <w:rFonts w:cstheme="minorHAnsi"/>
          <w:sz w:val="18"/>
          <w:szCs w:val="18"/>
          <w:lang w:val="en"/>
        </w:rPr>
        <w:t xml:space="preserve">Respect copyright laws, and reference or cite sources appropriately. Plagiarism applies online as well. </w:t>
      </w:r>
    </w:p>
    <w:p w14:paraId="54076D6C" w14:textId="77777777" w:rsidR="009C7798" w:rsidRPr="009C7798" w:rsidRDefault="009C7798" w:rsidP="009C7798">
      <w:pPr>
        <w:numPr>
          <w:ilvl w:val="0"/>
          <w:numId w:val="1"/>
        </w:numPr>
        <w:shd w:val="clear" w:color="auto" w:fill="FFFFFF"/>
        <w:spacing w:before="100" w:beforeAutospacing="1" w:after="100" w:afterAutospacing="1" w:line="455" w:lineRule="atLeast"/>
        <w:rPr>
          <w:rFonts w:cstheme="minorHAnsi"/>
          <w:sz w:val="18"/>
          <w:szCs w:val="18"/>
          <w:lang w:val="en"/>
        </w:rPr>
      </w:pPr>
      <w:r w:rsidRPr="009C7798">
        <w:rPr>
          <w:rFonts w:cstheme="minorHAnsi"/>
          <w:sz w:val="18"/>
          <w:szCs w:val="18"/>
          <w:lang w:val="en"/>
        </w:rPr>
        <w:t>Company logos and trademarks may not be used without written consent.</w:t>
      </w:r>
    </w:p>
    <w:p w14:paraId="3BFDA91E" w14:textId="77777777" w:rsidR="009C7798" w:rsidRDefault="009C7798" w:rsidP="009C7798">
      <w:pPr>
        <w:tabs>
          <w:tab w:val="left" w:pos="6240"/>
        </w:tabs>
      </w:pPr>
    </w:p>
    <w:p w14:paraId="359C7525" w14:textId="302DF2BC" w:rsidR="009C7798" w:rsidRPr="00CE3283" w:rsidRDefault="009C7798" w:rsidP="009C7798">
      <w:pPr>
        <w:tabs>
          <w:tab w:val="left" w:pos="6240"/>
        </w:tabs>
        <w:rPr>
          <w:b/>
          <w:iCs/>
          <w:sz w:val="24"/>
          <w:szCs w:val="24"/>
        </w:rPr>
      </w:pPr>
      <w:r w:rsidRPr="00CE3283">
        <w:rPr>
          <w:rFonts w:eastAsia="Calibri" w:cs="Arial"/>
          <w:b/>
          <w:iCs/>
        </w:rPr>
        <w:t>Policy version information</w:t>
      </w:r>
    </w:p>
    <w:tbl>
      <w:tblPr>
        <w:tblStyle w:val="TableGrid"/>
        <w:tblW w:w="0" w:type="auto"/>
        <w:tblInd w:w="0" w:type="dxa"/>
        <w:tblLook w:val="04A0" w:firstRow="1" w:lastRow="0" w:firstColumn="1" w:lastColumn="0" w:noHBand="0" w:noVBand="1"/>
      </w:tblPr>
      <w:tblGrid>
        <w:gridCol w:w="2943"/>
        <w:gridCol w:w="1318"/>
      </w:tblGrid>
      <w:tr w:rsidR="009C7798" w:rsidRPr="00CE3283" w14:paraId="6586C8BA" w14:textId="77777777" w:rsidTr="00872EDE">
        <w:tc>
          <w:tcPr>
            <w:tcW w:w="2943" w:type="dxa"/>
            <w:tcBorders>
              <w:top w:val="single" w:sz="4" w:space="0" w:color="auto"/>
              <w:left w:val="single" w:sz="4" w:space="0" w:color="auto"/>
              <w:bottom w:val="single" w:sz="4" w:space="0" w:color="auto"/>
              <w:right w:val="single" w:sz="4" w:space="0" w:color="auto"/>
            </w:tcBorders>
            <w:vAlign w:val="center"/>
            <w:hideMark/>
          </w:tcPr>
          <w:p w14:paraId="4E46CA1C" w14:textId="77777777" w:rsidR="009C7798" w:rsidRPr="00CE3283" w:rsidRDefault="009C7798" w:rsidP="00872EDE">
            <w:pPr>
              <w:rPr>
                <w:rFonts w:cs="Arial"/>
                <w:iCs/>
              </w:rPr>
            </w:pPr>
            <w:r w:rsidRPr="00CE3283">
              <w:rPr>
                <w:rFonts w:cs="Arial"/>
                <w:iCs/>
              </w:rPr>
              <w:t xml:space="preserve">Policy adopted </w:t>
            </w:r>
          </w:p>
        </w:tc>
        <w:tc>
          <w:tcPr>
            <w:tcW w:w="1318" w:type="dxa"/>
            <w:tcBorders>
              <w:top w:val="single" w:sz="4" w:space="0" w:color="auto"/>
              <w:left w:val="single" w:sz="4" w:space="0" w:color="auto"/>
              <w:bottom w:val="single" w:sz="4" w:space="0" w:color="auto"/>
              <w:right w:val="single" w:sz="4" w:space="0" w:color="auto"/>
            </w:tcBorders>
            <w:vAlign w:val="center"/>
            <w:hideMark/>
          </w:tcPr>
          <w:p w14:paraId="0CC465EC" w14:textId="02AD00C9" w:rsidR="009C7798" w:rsidRPr="00752DB2" w:rsidRDefault="00752DB2" w:rsidP="00872EDE">
            <w:pPr>
              <w:rPr>
                <w:rFonts w:cs="Arial"/>
                <w:iCs/>
                <w:sz w:val="20"/>
                <w:szCs w:val="20"/>
              </w:rPr>
            </w:pPr>
            <w:r w:rsidRPr="00752DB2">
              <w:rPr>
                <w:rFonts w:cs="Arial"/>
                <w:iCs/>
                <w:sz w:val="20"/>
                <w:szCs w:val="20"/>
              </w:rPr>
              <w:t>2</w:t>
            </w:r>
            <w:r w:rsidRPr="00752DB2">
              <w:rPr>
                <w:rFonts w:cs="Arial"/>
                <w:iCs/>
                <w:sz w:val="20"/>
                <w:szCs w:val="20"/>
                <w:vertAlign w:val="superscript"/>
              </w:rPr>
              <w:t>nd</w:t>
            </w:r>
            <w:r w:rsidRPr="00752DB2">
              <w:rPr>
                <w:rFonts w:cs="Arial"/>
                <w:iCs/>
                <w:sz w:val="20"/>
                <w:szCs w:val="20"/>
              </w:rPr>
              <w:t xml:space="preserve"> Nov 2021</w:t>
            </w:r>
          </w:p>
        </w:tc>
      </w:tr>
      <w:tr w:rsidR="009C7798" w:rsidRPr="00CE3283" w14:paraId="52FA784B" w14:textId="77777777" w:rsidTr="00872EDE">
        <w:tc>
          <w:tcPr>
            <w:tcW w:w="2943" w:type="dxa"/>
            <w:tcBorders>
              <w:top w:val="single" w:sz="4" w:space="0" w:color="auto"/>
              <w:left w:val="single" w:sz="4" w:space="0" w:color="auto"/>
              <w:bottom w:val="single" w:sz="4" w:space="0" w:color="auto"/>
              <w:right w:val="single" w:sz="4" w:space="0" w:color="auto"/>
            </w:tcBorders>
            <w:vAlign w:val="center"/>
            <w:hideMark/>
          </w:tcPr>
          <w:p w14:paraId="7ECF7809" w14:textId="77777777" w:rsidR="009C7798" w:rsidRPr="00CE3283" w:rsidRDefault="009C7798" w:rsidP="00872EDE">
            <w:pPr>
              <w:rPr>
                <w:rFonts w:cs="Arial"/>
                <w:iCs/>
              </w:rPr>
            </w:pPr>
            <w:r w:rsidRPr="00CE3283">
              <w:rPr>
                <w:rFonts w:cs="Arial"/>
                <w:iCs/>
              </w:rPr>
              <w:t xml:space="preserve">Policy last reviewed </w:t>
            </w:r>
          </w:p>
        </w:tc>
        <w:tc>
          <w:tcPr>
            <w:tcW w:w="1318" w:type="dxa"/>
            <w:tcBorders>
              <w:top w:val="single" w:sz="4" w:space="0" w:color="auto"/>
              <w:left w:val="single" w:sz="4" w:space="0" w:color="auto"/>
              <w:bottom w:val="single" w:sz="4" w:space="0" w:color="auto"/>
              <w:right w:val="single" w:sz="4" w:space="0" w:color="auto"/>
            </w:tcBorders>
            <w:vAlign w:val="center"/>
            <w:hideMark/>
          </w:tcPr>
          <w:p w14:paraId="783CE3C2" w14:textId="23707CC6" w:rsidR="009C7798" w:rsidRPr="006B1C0D" w:rsidRDefault="006B1C0D" w:rsidP="00872EDE">
            <w:pPr>
              <w:rPr>
                <w:rFonts w:cs="Arial"/>
                <w:iCs/>
                <w:sz w:val="20"/>
                <w:szCs w:val="20"/>
              </w:rPr>
            </w:pPr>
            <w:r w:rsidRPr="006B1C0D">
              <w:rPr>
                <w:rFonts w:cs="Arial"/>
                <w:iCs/>
                <w:sz w:val="20"/>
                <w:szCs w:val="20"/>
              </w:rPr>
              <w:t>2</w:t>
            </w:r>
            <w:r w:rsidRPr="006B1C0D">
              <w:rPr>
                <w:rFonts w:cs="Arial"/>
                <w:iCs/>
                <w:sz w:val="20"/>
                <w:szCs w:val="20"/>
                <w:vertAlign w:val="superscript"/>
              </w:rPr>
              <w:t>nd</w:t>
            </w:r>
            <w:r w:rsidRPr="006B1C0D">
              <w:rPr>
                <w:rFonts w:cs="Arial"/>
                <w:iCs/>
                <w:sz w:val="20"/>
                <w:szCs w:val="20"/>
              </w:rPr>
              <w:t xml:space="preserve"> Nov 2021</w:t>
            </w:r>
          </w:p>
        </w:tc>
      </w:tr>
      <w:tr w:rsidR="009C7798" w:rsidRPr="00CE3283" w14:paraId="442996FF" w14:textId="77777777" w:rsidTr="00872EDE">
        <w:tc>
          <w:tcPr>
            <w:tcW w:w="2943" w:type="dxa"/>
            <w:tcBorders>
              <w:top w:val="single" w:sz="4" w:space="0" w:color="auto"/>
              <w:left w:val="single" w:sz="4" w:space="0" w:color="auto"/>
              <w:bottom w:val="single" w:sz="4" w:space="0" w:color="auto"/>
              <w:right w:val="single" w:sz="4" w:space="0" w:color="auto"/>
            </w:tcBorders>
            <w:vAlign w:val="center"/>
            <w:hideMark/>
          </w:tcPr>
          <w:p w14:paraId="6DE5C7F5" w14:textId="77777777" w:rsidR="009C7798" w:rsidRPr="00CE3283" w:rsidRDefault="009C7798" w:rsidP="00872EDE">
            <w:pPr>
              <w:rPr>
                <w:rFonts w:cs="Arial"/>
                <w:iCs/>
              </w:rPr>
            </w:pPr>
            <w:r w:rsidRPr="00CE3283">
              <w:rPr>
                <w:rFonts w:cs="Arial"/>
                <w:iCs/>
              </w:rPr>
              <w:t xml:space="preserve">Policy approved by Board </w:t>
            </w:r>
          </w:p>
        </w:tc>
        <w:tc>
          <w:tcPr>
            <w:tcW w:w="1318" w:type="dxa"/>
            <w:tcBorders>
              <w:top w:val="single" w:sz="4" w:space="0" w:color="auto"/>
              <w:left w:val="single" w:sz="4" w:space="0" w:color="auto"/>
              <w:bottom w:val="single" w:sz="4" w:space="0" w:color="auto"/>
              <w:right w:val="single" w:sz="4" w:space="0" w:color="auto"/>
            </w:tcBorders>
            <w:vAlign w:val="center"/>
            <w:hideMark/>
          </w:tcPr>
          <w:p w14:paraId="233505BB" w14:textId="7F0F8231" w:rsidR="009C7798" w:rsidRPr="00752DB2" w:rsidRDefault="00752DB2" w:rsidP="00872EDE">
            <w:pPr>
              <w:rPr>
                <w:rFonts w:cs="Arial"/>
                <w:iCs/>
                <w:sz w:val="20"/>
                <w:szCs w:val="20"/>
              </w:rPr>
            </w:pPr>
            <w:r w:rsidRPr="00752DB2">
              <w:rPr>
                <w:rFonts w:cs="Arial"/>
                <w:iCs/>
                <w:sz w:val="20"/>
                <w:szCs w:val="20"/>
              </w:rPr>
              <w:t>2</w:t>
            </w:r>
            <w:r w:rsidRPr="00752DB2">
              <w:rPr>
                <w:rFonts w:cs="Arial"/>
                <w:iCs/>
                <w:sz w:val="20"/>
                <w:szCs w:val="20"/>
                <w:vertAlign w:val="superscript"/>
              </w:rPr>
              <w:t>nd</w:t>
            </w:r>
            <w:r w:rsidRPr="00752DB2">
              <w:rPr>
                <w:rFonts w:cs="Arial"/>
                <w:iCs/>
                <w:sz w:val="20"/>
                <w:szCs w:val="20"/>
              </w:rPr>
              <w:t xml:space="preserve"> Nov 2021</w:t>
            </w:r>
          </w:p>
        </w:tc>
      </w:tr>
    </w:tbl>
    <w:p w14:paraId="325C29D4" w14:textId="0839C122" w:rsidR="00C94B0F" w:rsidRDefault="00C94B0F"/>
    <w:p w14:paraId="2AB2FAD0" w14:textId="4C53A454" w:rsidR="00C94B0F" w:rsidRDefault="00C94B0F"/>
    <w:p w14:paraId="3FD40ACC" w14:textId="4CFACD0B" w:rsidR="00C94B0F" w:rsidRDefault="00C94B0F"/>
    <w:p w14:paraId="4C98F84F" w14:textId="061CC9A1" w:rsidR="00C94B0F" w:rsidRDefault="00C94B0F"/>
    <w:p w14:paraId="196FE58E" w14:textId="6F083AA3" w:rsidR="00C94B0F" w:rsidRDefault="00C94B0F"/>
    <w:p w14:paraId="29BE65B8" w14:textId="7D241CDA" w:rsidR="00DE0544" w:rsidRDefault="00DE0544"/>
    <w:p w14:paraId="6D73DD9D" w14:textId="0781D576" w:rsidR="00DE0544" w:rsidRDefault="00DE0544"/>
    <w:p w14:paraId="1AE6CFEF" w14:textId="77777777" w:rsidR="00DE0544" w:rsidRDefault="00DE0544"/>
    <w:p w14:paraId="06024A45" w14:textId="65D1E9A0" w:rsidR="00C94B0F" w:rsidRDefault="00C94B0F"/>
    <w:p w14:paraId="40FC8C72" w14:textId="2CD5A295" w:rsidR="00C94B0F" w:rsidRDefault="00C94B0F"/>
    <w:p w14:paraId="7602468D" w14:textId="5C480147" w:rsidR="00FC2549" w:rsidRDefault="00FC2549"/>
    <w:sectPr w:rsidR="00FC2549" w:rsidSect="005647E3">
      <w:headerReference w:type="even" r:id="rId8"/>
      <w:headerReference w:type="default" r:id="rId9"/>
      <w:footerReference w:type="default" r:id="rId10"/>
      <w:headerReference w:type="first" r:id="rId11"/>
      <w:footerReference w:type="first" r:id="rId12"/>
      <w:pgSz w:w="11906" w:h="16838"/>
      <w:pgMar w:top="720" w:right="720" w:bottom="113" w:left="720" w:header="708" w:footer="10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286B" w14:textId="77777777" w:rsidR="000F4986" w:rsidRDefault="000F4986" w:rsidP="00A2158B">
      <w:pPr>
        <w:spacing w:after="0"/>
      </w:pPr>
      <w:r>
        <w:separator/>
      </w:r>
    </w:p>
  </w:endnote>
  <w:endnote w:type="continuationSeparator" w:id="0">
    <w:p w14:paraId="0ECF08AA" w14:textId="77777777" w:rsidR="000F4986" w:rsidRDefault="000F4986" w:rsidP="00A215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B2ABD" w14:textId="6FB9FE11" w:rsidR="00A2158B" w:rsidRDefault="00A2158B" w:rsidP="00A2158B">
    <w:pPr>
      <w:pStyle w:val="Footer"/>
      <w:jc w:val="center"/>
    </w:pPr>
    <w:proofErr w:type="spellStart"/>
    <w:r>
      <w:t>Owlsmoor</w:t>
    </w:r>
    <w:proofErr w:type="spellEnd"/>
    <w:r>
      <w:t xml:space="preserve"> Community </w:t>
    </w:r>
    <w:proofErr w:type="gramStart"/>
    <w:r>
      <w:t>Centre ,</w:t>
    </w:r>
    <w:proofErr w:type="gramEnd"/>
    <w:r>
      <w:t xml:space="preserve"> Yeovil Road , Sandhurst , Berkshire , GU47 0TF</w:t>
    </w:r>
  </w:p>
  <w:p w14:paraId="611349DC" w14:textId="77777777" w:rsidR="00A2158B" w:rsidRDefault="00A2158B" w:rsidP="00A2158B">
    <w:pPr>
      <w:pStyle w:val="Footer"/>
      <w:jc w:val="center"/>
    </w:pPr>
    <w:r>
      <w:t>Registered Charity Number 1080713</w:t>
    </w:r>
  </w:p>
  <w:p w14:paraId="3C05556A" w14:textId="2A1BFDA9" w:rsidR="00A2158B" w:rsidRDefault="000F4986" w:rsidP="00A2158B">
    <w:pPr>
      <w:pStyle w:val="Footer"/>
      <w:jc w:val="center"/>
    </w:pPr>
    <w:hyperlink r:id="rId1" w:history="1">
      <w:r w:rsidR="00DE0544" w:rsidRPr="00B52942">
        <w:rPr>
          <w:rStyle w:val="Hyperlink"/>
        </w:rPr>
        <w:t>www.owlsmoorcommunitycentre.org.uk</w:t>
      </w:r>
    </w:hyperlink>
  </w:p>
  <w:p w14:paraId="556E11B8" w14:textId="4303CDFF" w:rsidR="00DE0544" w:rsidRDefault="00DE0544" w:rsidP="00A2158B">
    <w:pPr>
      <w:pStyle w:val="Footer"/>
      <w:jc w:val="center"/>
    </w:pPr>
    <w:r>
      <w:rPr>
        <w:rFonts w:asciiTheme="majorHAnsi" w:eastAsiaTheme="majorEastAsia" w:hAnsiTheme="majorHAnsi" w:cstheme="majorBidi"/>
        <w:sz w:val="28"/>
        <w:szCs w:val="28"/>
      </w:rPr>
      <w:t xml:space="preserve">pg. </w:t>
    </w:r>
    <w:r>
      <w:rPr>
        <w:rFonts w:eastAsiaTheme="minorEastAsia"/>
      </w:rPr>
      <w:fldChar w:fldCharType="begin"/>
    </w:r>
    <w:r>
      <w:instrText xml:space="preserve"> PAGE    \* MERGEFORMAT </w:instrText>
    </w:r>
    <w:r>
      <w:rPr>
        <w:rFonts w:eastAsiaTheme="minorEastAsia"/>
      </w:rPr>
      <w:fldChar w:fldCharType="separate"/>
    </w:r>
    <w:r w:rsidR="00E426F9" w:rsidRPr="00E426F9">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89D8" w14:textId="3E011DA3" w:rsidR="00014AF5" w:rsidRDefault="00014AF5" w:rsidP="00014AF5">
    <w:pPr>
      <w:pStyle w:val="Footer"/>
      <w:jc w:val="center"/>
    </w:pPr>
    <w:proofErr w:type="spellStart"/>
    <w:r>
      <w:t>Owlsmoor</w:t>
    </w:r>
    <w:proofErr w:type="spellEnd"/>
    <w:r>
      <w:t xml:space="preserve"> Community Centre, Yeovil </w:t>
    </w:r>
    <w:proofErr w:type="gramStart"/>
    <w:r>
      <w:t>Road ,</w:t>
    </w:r>
    <w:proofErr w:type="gramEnd"/>
    <w:r>
      <w:t xml:space="preserve"> </w:t>
    </w:r>
    <w:proofErr w:type="spellStart"/>
    <w:r>
      <w:t>Owlsmoor</w:t>
    </w:r>
    <w:proofErr w:type="spellEnd"/>
    <w:r>
      <w:t xml:space="preserve"> ,Sandhurst , Berkshire , GU47 0TF</w:t>
    </w:r>
  </w:p>
  <w:p w14:paraId="582E1ECB" w14:textId="3D470940" w:rsidR="00014AF5" w:rsidRDefault="000F4986" w:rsidP="00014AF5">
    <w:pPr>
      <w:pStyle w:val="Footer"/>
      <w:jc w:val="center"/>
    </w:pPr>
    <w:hyperlink r:id="rId1" w:history="1">
      <w:r w:rsidR="00014AF5" w:rsidRPr="00B52942">
        <w:rPr>
          <w:rStyle w:val="Hyperlink"/>
        </w:rPr>
        <w:t>www.owlsmoorcommunitycentre.org.uk</w:t>
      </w:r>
    </w:hyperlink>
  </w:p>
  <w:p w14:paraId="693ABE07" w14:textId="1979FAF6" w:rsidR="0057638C" w:rsidRDefault="0057638C" w:rsidP="00014AF5">
    <w:pPr>
      <w:pStyle w:val="Footer"/>
      <w:jc w:val="center"/>
    </w:pPr>
    <w:r>
      <w:rPr>
        <w:rFonts w:asciiTheme="majorHAnsi" w:eastAsiaTheme="majorEastAsia" w:hAnsiTheme="majorHAnsi" w:cstheme="majorBidi"/>
        <w:sz w:val="28"/>
        <w:szCs w:val="28"/>
      </w:rPr>
      <w:t xml:space="preserve">pg. </w:t>
    </w:r>
    <w:r>
      <w:rPr>
        <w:rFonts w:eastAsiaTheme="minorEastAsia"/>
      </w:rPr>
      <w:fldChar w:fldCharType="begin"/>
    </w:r>
    <w:r>
      <w:instrText xml:space="preserve"> PAGE    \* MERGEFORMAT </w:instrText>
    </w:r>
    <w:r>
      <w:rPr>
        <w:rFonts w:eastAsiaTheme="minorEastAsia"/>
      </w:rPr>
      <w:fldChar w:fldCharType="separate"/>
    </w:r>
    <w:r w:rsidR="00C809A8" w:rsidRPr="00C809A8">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p>
  <w:p w14:paraId="2E8F5B75" w14:textId="77777777" w:rsidR="00014AF5" w:rsidRDefault="00014AF5" w:rsidP="00014AF5">
    <w:pPr>
      <w:pStyle w:val="Footer"/>
      <w:jc w:val="center"/>
    </w:pPr>
  </w:p>
  <w:p w14:paraId="6F52F1E1" w14:textId="77777777" w:rsidR="00014AF5" w:rsidRDefault="00014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35851" w14:textId="77777777" w:rsidR="000F4986" w:rsidRDefault="000F4986" w:rsidP="00A2158B">
      <w:pPr>
        <w:spacing w:after="0"/>
      </w:pPr>
      <w:r>
        <w:separator/>
      </w:r>
    </w:p>
  </w:footnote>
  <w:footnote w:type="continuationSeparator" w:id="0">
    <w:p w14:paraId="32ECC32D" w14:textId="77777777" w:rsidR="000F4986" w:rsidRDefault="000F4986" w:rsidP="00A215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C175C" w14:textId="2D79825C" w:rsidR="00014AF5" w:rsidRDefault="000F4986">
    <w:pPr>
      <w:pStyle w:val="Header"/>
    </w:pPr>
    <w:r>
      <w:rPr>
        <w:noProof/>
      </w:rPr>
      <w:pict w14:anchorId="298AC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580376" o:spid="_x0000_s2069" type="#_x0000_t75" style="position:absolute;margin-left:0;margin-top:0;width:523.25pt;height:729.25pt;z-index:-251657216;mso-position-horizontal:center;mso-position-horizontal-relative:margin;mso-position-vertical:center;mso-position-vertical-relative:margin" o:allowincell="f">
          <v:imagedata r:id="rId1" o:title="OCC sni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34FB4" w14:textId="6616F84F" w:rsidR="00A2158B" w:rsidRDefault="000F4986" w:rsidP="00A2158B">
    <w:pPr>
      <w:pStyle w:val="Header"/>
      <w:jc w:val="center"/>
    </w:pPr>
    <w:r>
      <w:rPr>
        <w:noProof/>
      </w:rPr>
      <w:pict w14:anchorId="1A40D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580377" o:spid="_x0000_s2070" type="#_x0000_t75" style="position:absolute;left:0;text-align:left;margin-left:0;margin-top:0;width:523.25pt;height:729.25pt;z-index:-251656192;mso-position-horizontal:center;mso-position-horizontal-relative:margin;mso-position-vertical:center;mso-position-vertical-relative:margin" o:allowincell="f">
          <v:imagedata r:id="rId1" o:title="OCC sni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8C64C" w14:textId="36A6D515" w:rsidR="00014AF5" w:rsidRDefault="000F4986">
    <w:pPr>
      <w:pStyle w:val="Header"/>
    </w:pPr>
    <w:r>
      <w:rPr>
        <w:noProof/>
      </w:rPr>
      <w:pict w14:anchorId="39496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2580375" o:spid="_x0000_s2068" type="#_x0000_t75" style="position:absolute;margin-left:82.3pt;margin-top:-3.15pt;width:394.2pt;height:582.6pt;z-index:-251658240;mso-position-horizontal-relative:margin;mso-position-vertical-relative:margin" o:allowincell="f">
          <v:imagedata r:id="rId1" o:title="OCC snip" gain="19661f" blacklevel="22938f"/>
          <w10:wrap anchorx="margin" anchory="margin"/>
        </v:shape>
      </w:pict>
    </w:r>
    <w:r w:rsidR="00014AF5">
      <w:rPr>
        <w:noProof/>
      </w:rPr>
      <w:drawing>
        <wp:inline distT="0" distB="0" distL="0" distR="0" wp14:anchorId="7E76F62B" wp14:editId="7A24E4B5">
          <wp:extent cx="289560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C Logo.JPG"/>
                  <pic:cNvPicPr/>
                </pic:nvPicPr>
                <pic:blipFill>
                  <a:blip r:embed="rId2">
                    <a:extLst>
                      <a:ext uri="{28A0092B-C50C-407E-A947-70E740481C1C}">
                        <a14:useLocalDpi xmlns:a14="http://schemas.microsoft.com/office/drawing/2010/main" val="0"/>
                      </a:ext>
                    </a:extLst>
                  </a:blip>
                  <a:stretch>
                    <a:fillRect/>
                  </a:stretch>
                </pic:blipFill>
                <pic:spPr>
                  <a:xfrm>
                    <a:off x="0" y="0"/>
                    <a:ext cx="2895600" cy="1771650"/>
                  </a:xfrm>
                  <a:prstGeom prst="rect">
                    <a:avLst/>
                  </a:prstGeom>
                </pic:spPr>
              </pic:pic>
            </a:graphicData>
          </a:graphic>
        </wp:inline>
      </w:drawing>
    </w:r>
    <w:r w:rsidR="0057638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D50FD"/>
    <w:multiLevelType w:val="multilevel"/>
    <w:tmpl w:val="365CC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8B"/>
    <w:rsid w:val="00014AF5"/>
    <w:rsid w:val="000F4986"/>
    <w:rsid w:val="00185CD4"/>
    <w:rsid w:val="00272CF8"/>
    <w:rsid w:val="00280F98"/>
    <w:rsid w:val="00392E31"/>
    <w:rsid w:val="003B3972"/>
    <w:rsid w:val="005647E3"/>
    <w:rsid w:val="0057638C"/>
    <w:rsid w:val="0063506C"/>
    <w:rsid w:val="006629F5"/>
    <w:rsid w:val="006B1C0D"/>
    <w:rsid w:val="00742660"/>
    <w:rsid w:val="00752DB2"/>
    <w:rsid w:val="007D2DEC"/>
    <w:rsid w:val="009C7798"/>
    <w:rsid w:val="00A2158B"/>
    <w:rsid w:val="00A973C0"/>
    <w:rsid w:val="00C809A8"/>
    <w:rsid w:val="00C94B0F"/>
    <w:rsid w:val="00CE3283"/>
    <w:rsid w:val="00D04C02"/>
    <w:rsid w:val="00D75601"/>
    <w:rsid w:val="00DE0544"/>
    <w:rsid w:val="00E426F9"/>
    <w:rsid w:val="00E61990"/>
    <w:rsid w:val="00F069E3"/>
    <w:rsid w:val="00FC2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3FF822F5"/>
  <w15:chartTrackingRefBased/>
  <w15:docId w15:val="{163DEE69-32FE-40F5-A8AC-190D8E10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58B"/>
    <w:pPr>
      <w:tabs>
        <w:tab w:val="center" w:pos="4513"/>
        <w:tab w:val="right" w:pos="9026"/>
      </w:tabs>
      <w:spacing w:after="0"/>
    </w:pPr>
  </w:style>
  <w:style w:type="character" w:customStyle="1" w:styleId="HeaderChar">
    <w:name w:val="Header Char"/>
    <w:basedOn w:val="DefaultParagraphFont"/>
    <w:link w:val="Header"/>
    <w:uiPriority w:val="99"/>
    <w:rsid w:val="00A2158B"/>
  </w:style>
  <w:style w:type="paragraph" w:styleId="Footer">
    <w:name w:val="footer"/>
    <w:basedOn w:val="Normal"/>
    <w:link w:val="FooterChar"/>
    <w:uiPriority w:val="99"/>
    <w:unhideWhenUsed/>
    <w:rsid w:val="00A2158B"/>
    <w:pPr>
      <w:tabs>
        <w:tab w:val="center" w:pos="4513"/>
        <w:tab w:val="right" w:pos="9026"/>
      </w:tabs>
      <w:spacing w:after="0"/>
    </w:pPr>
  </w:style>
  <w:style w:type="character" w:customStyle="1" w:styleId="FooterChar">
    <w:name w:val="Footer Char"/>
    <w:basedOn w:val="DefaultParagraphFont"/>
    <w:link w:val="Footer"/>
    <w:uiPriority w:val="99"/>
    <w:rsid w:val="00A2158B"/>
  </w:style>
  <w:style w:type="paragraph" w:styleId="BalloonText">
    <w:name w:val="Balloon Text"/>
    <w:basedOn w:val="Normal"/>
    <w:link w:val="BalloonTextChar"/>
    <w:uiPriority w:val="99"/>
    <w:semiHidden/>
    <w:unhideWhenUsed/>
    <w:rsid w:val="003B39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72"/>
    <w:rPr>
      <w:rFonts w:ascii="Segoe UI" w:hAnsi="Segoe UI" w:cs="Segoe UI"/>
      <w:sz w:val="18"/>
      <w:szCs w:val="18"/>
    </w:rPr>
  </w:style>
  <w:style w:type="character" w:styleId="Hyperlink">
    <w:name w:val="Hyperlink"/>
    <w:basedOn w:val="DefaultParagraphFont"/>
    <w:uiPriority w:val="99"/>
    <w:unhideWhenUsed/>
    <w:rsid w:val="00014AF5"/>
    <w:rPr>
      <w:color w:val="0000FF" w:themeColor="hyperlink"/>
      <w:u w:val="single"/>
    </w:rPr>
  </w:style>
  <w:style w:type="character" w:styleId="Mention">
    <w:name w:val="Mention"/>
    <w:basedOn w:val="DefaultParagraphFont"/>
    <w:uiPriority w:val="99"/>
    <w:semiHidden/>
    <w:unhideWhenUsed/>
    <w:rsid w:val="00014AF5"/>
    <w:rPr>
      <w:color w:val="2B579A"/>
      <w:shd w:val="clear" w:color="auto" w:fill="E6E6E6"/>
    </w:rPr>
  </w:style>
  <w:style w:type="character" w:styleId="CommentReference">
    <w:name w:val="annotation reference"/>
    <w:basedOn w:val="DefaultParagraphFont"/>
    <w:uiPriority w:val="99"/>
    <w:semiHidden/>
    <w:unhideWhenUsed/>
    <w:rsid w:val="00C94B0F"/>
    <w:rPr>
      <w:sz w:val="16"/>
      <w:szCs w:val="16"/>
    </w:rPr>
  </w:style>
  <w:style w:type="paragraph" w:styleId="CommentText">
    <w:name w:val="annotation text"/>
    <w:basedOn w:val="Normal"/>
    <w:link w:val="CommentTextChar"/>
    <w:uiPriority w:val="99"/>
    <w:semiHidden/>
    <w:unhideWhenUsed/>
    <w:rsid w:val="00C94B0F"/>
    <w:rPr>
      <w:sz w:val="20"/>
      <w:szCs w:val="20"/>
    </w:rPr>
  </w:style>
  <w:style w:type="character" w:customStyle="1" w:styleId="CommentTextChar">
    <w:name w:val="Comment Text Char"/>
    <w:basedOn w:val="DefaultParagraphFont"/>
    <w:link w:val="CommentText"/>
    <w:uiPriority w:val="99"/>
    <w:semiHidden/>
    <w:rsid w:val="00C94B0F"/>
    <w:rPr>
      <w:sz w:val="20"/>
      <w:szCs w:val="20"/>
    </w:rPr>
  </w:style>
  <w:style w:type="paragraph" w:styleId="CommentSubject">
    <w:name w:val="annotation subject"/>
    <w:basedOn w:val="CommentText"/>
    <w:next w:val="CommentText"/>
    <w:link w:val="CommentSubjectChar"/>
    <w:uiPriority w:val="99"/>
    <w:semiHidden/>
    <w:unhideWhenUsed/>
    <w:rsid w:val="00C94B0F"/>
    <w:rPr>
      <w:b/>
      <w:bCs/>
    </w:rPr>
  </w:style>
  <w:style w:type="character" w:customStyle="1" w:styleId="CommentSubjectChar">
    <w:name w:val="Comment Subject Char"/>
    <w:basedOn w:val="CommentTextChar"/>
    <w:link w:val="CommentSubject"/>
    <w:uiPriority w:val="99"/>
    <w:semiHidden/>
    <w:rsid w:val="00C94B0F"/>
    <w:rPr>
      <w:b/>
      <w:bCs/>
      <w:sz w:val="20"/>
      <w:szCs w:val="20"/>
    </w:rPr>
  </w:style>
  <w:style w:type="table" w:styleId="TableGrid">
    <w:name w:val="Table Grid"/>
    <w:basedOn w:val="TableNormal"/>
    <w:uiPriority w:val="59"/>
    <w:rsid w:val="009C7798"/>
    <w:pPr>
      <w:widowControl w:val="0"/>
      <w:autoSpaceDE w:val="0"/>
      <w:autoSpaceDN w:val="0"/>
      <w:spacing w:after="0"/>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owlsmoorcommunitycentre.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wlsmoorcommunitycent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A25EE-D319-40F2-9A31-A64D86D5D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Hazell</dc:creator>
  <cp:keywords/>
  <dc:description/>
  <cp:lastModifiedBy>Andy Hazell</cp:lastModifiedBy>
  <cp:revision>5</cp:revision>
  <cp:lastPrinted>2017-06-06T10:51:00Z</cp:lastPrinted>
  <dcterms:created xsi:type="dcterms:W3CDTF">2021-10-18T14:32:00Z</dcterms:created>
  <dcterms:modified xsi:type="dcterms:W3CDTF">2021-11-03T08:57:00Z</dcterms:modified>
</cp:coreProperties>
</file>